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E9" w:rsidRPr="00875863" w:rsidRDefault="00FC41E9" w:rsidP="001E6B3C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proofErr w:type="spellStart"/>
      <w:r w:rsidRPr="0087586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val="en-US" w:eastAsia="es-CL"/>
        </w:rPr>
        <w:t>Piñera’s</w:t>
      </w:r>
      <w:proofErr w:type="spellEnd"/>
      <w:r w:rsidRPr="00875863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val="en-US" w:eastAsia="es-CL"/>
        </w:rPr>
        <w:t xml:space="preserve"> insufficient response</w:t>
      </w:r>
    </w:p>
    <w:p w:rsidR="00FC41E9" w:rsidRPr="00875863" w:rsidRDefault="00FC41E9" w:rsidP="001E6B3C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President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had previously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endured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protests in his first term </w:t>
      </w:r>
      <w:bookmarkStart w:id="0" w:name="_GoBack"/>
      <w:bookmarkEnd w:id="0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(2010-2014), when students almost paralyzed the country demanding free access to higher education in 2011. As one of Chile’s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wealthiest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men,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struggled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with low approval in his first administration.</w:t>
      </w:r>
    </w:p>
    <w:p w:rsidR="00FC41E9" w:rsidRPr="00875863" w:rsidRDefault="00FC41E9" w:rsidP="001E6B3C">
      <w:pPr>
        <w:shd w:val="clear" w:color="auto" w:fill="FFFFFF"/>
        <w:spacing w:after="100" w:afterAutospacing="1" w:line="375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Though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there was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healthy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economic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growth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,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Piñera’s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people skills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were often not up to the occasion. He would regularly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crack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inappropriate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jokes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(Once, he asked what is the difference between a man and a politician? I </w:t>
      </w: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won’t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repeat his punchline, but you can guess there is no way such a joke can end well). Chileans believed that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cared more about the elites than about them. Yet, after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Piñera’s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successor (and predecessor), the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leftwing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former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President Michelle Bachelet (2006-2010 and 2014-2018) completed her second term, Chileans were ready to give the moderate businessman a second chance. Since Bachelet had attempted sweeping state-centered reforms that slowed the economy and increased unemployment, Chileans were ready to vote for a candidate who would put the focus back on the private sector as the engine of economic growth.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Piñera’s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2017 presidential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campaign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message was simple and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blunt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: “The good times are coming.”</w:t>
      </w:r>
    </w:p>
    <w:p w:rsidR="00D57E66" w:rsidRDefault="00FC41E9" w:rsidP="001E6B3C">
      <w:pPr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Chile — as most other Latin American countries — is highly dependent on </w:t>
      </w:r>
      <w:r w:rsidRPr="000F0D2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commodity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exports. When the price of </w:t>
      </w:r>
      <w:r w:rsidRPr="004E381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copper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falls, the Chilean economy suffers. As a non-oil producing country, Chile is also dependent on international oil prices. A fiercely open economy, Chile is highly vulnerable to </w:t>
      </w:r>
      <w:r w:rsidRPr="004E381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trade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wars among large nations. President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— who publicly stated that he preferred Hillary Clinton to win in 2016 — has strongly criticized Donald Trump’s trade war with China.  </w:t>
      </w:r>
      <w:proofErr w:type="gram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So</w:t>
      </w:r>
      <w:proofErr w:type="gram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, while the Chilean economy has continued to grow </w:t>
      </w:r>
      <w:r w:rsidRPr="004E381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despite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the </w:t>
      </w:r>
      <w:r w:rsidRPr="004E3813">
        <w:rPr>
          <w:rFonts w:ascii="Times New Roman" w:eastAsia="Times New Roman" w:hAnsi="Times New Roman" w:cs="Times New Roman"/>
          <w:color w:val="212529"/>
          <w:sz w:val="32"/>
          <w:szCs w:val="32"/>
          <w:highlight w:val="yellow"/>
          <w:lang w:val="en-US" w:eastAsia="es-CL"/>
        </w:rPr>
        <w:t>headwinds</w:t>
      </w:r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of the international economy, </w:t>
      </w:r>
      <w:proofErr w:type="spellStart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>Piñera’s</w:t>
      </w:r>
      <w:proofErr w:type="spellEnd"/>
      <w:r w:rsidRPr="00875863"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  <w:t xml:space="preserve"> promise of good economic times has failed to materialize.</w:t>
      </w:r>
    </w:p>
    <w:p w:rsidR="00EE0DA3" w:rsidRDefault="00EE0DA3" w:rsidP="001E6B3C">
      <w:pPr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val="en-US" w:eastAsia="es-CL"/>
        </w:rPr>
      </w:pPr>
    </w:p>
    <w:p w:rsidR="00EE0DA3" w:rsidRDefault="00EE0DA3" w:rsidP="00EE0DA3">
      <w:pPr>
        <w:jc w:val="center"/>
        <w:rPr>
          <w:rFonts w:eastAsia="Times New Roman" w:cstheme="minorHAnsi"/>
          <w:color w:val="212529"/>
          <w:sz w:val="72"/>
          <w:szCs w:val="72"/>
          <w:lang w:val="en-US" w:eastAsia="es-CL"/>
        </w:rPr>
      </w:pPr>
      <w:r w:rsidRPr="00EE0DA3">
        <w:rPr>
          <w:rFonts w:eastAsia="Times New Roman" w:cstheme="minorHAnsi"/>
          <w:color w:val="212529"/>
          <w:sz w:val="72"/>
          <w:szCs w:val="72"/>
          <w:lang w:val="en-US" w:eastAsia="es-CL"/>
        </w:rPr>
        <w:lastRenderedPageBreak/>
        <w:t>GLOSSARY</w:t>
      </w:r>
    </w:p>
    <w:p w:rsidR="00EE0DA3" w:rsidRDefault="00EE0DA3" w:rsidP="00EE0DA3">
      <w:pPr>
        <w:rPr>
          <w:rFonts w:eastAsia="Times New Roman" w:cstheme="minorHAnsi"/>
          <w:color w:val="212529"/>
          <w:sz w:val="72"/>
          <w:szCs w:val="72"/>
          <w:lang w:val="en-US" w:eastAsia="es-CL"/>
        </w:rPr>
      </w:pPr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Endure: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Aguantar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Wealthiest: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Más</w:t>
      </w:r>
      <w:proofErr w:type="spellEnd"/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adinerado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Struggle: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Luchar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Healthy: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Saludable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Growth: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Crecimiento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People skills: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Habilidades</w:t>
      </w:r>
      <w:proofErr w:type="spellEnd"/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interpersonales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Crack: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Contar</w:t>
      </w:r>
      <w:proofErr w:type="spellEnd"/>
      <w:r w:rsidR="003A7ECF">
        <w:rPr>
          <w:rFonts w:cstheme="minorHAnsi"/>
          <w:lang w:val="en-US"/>
        </w:rPr>
        <w:t xml:space="preserve">, </w:t>
      </w:r>
      <w:proofErr w:type="spellStart"/>
      <w:r w:rsidR="003A7ECF">
        <w:rPr>
          <w:rFonts w:cstheme="minorHAnsi"/>
          <w:lang w:val="en-US"/>
        </w:rPr>
        <w:t>decir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Joke: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3A7ECF">
        <w:rPr>
          <w:rFonts w:cstheme="minorHAnsi"/>
          <w:lang w:val="en-US"/>
        </w:rPr>
        <w:t>Chiste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Leftwing: De </w:t>
      </w:r>
      <w:proofErr w:type="spellStart"/>
      <w:r>
        <w:rPr>
          <w:rFonts w:cstheme="minorHAnsi"/>
          <w:lang w:val="en-US"/>
        </w:rPr>
        <w:t>izquierda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Former: ex-</w:t>
      </w:r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Compaign</w:t>
      </w:r>
      <w:proofErr w:type="spellEnd"/>
      <w:r>
        <w:rPr>
          <w:rFonts w:cstheme="minorHAnsi"/>
          <w:lang w:val="en-US"/>
        </w:rPr>
        <w:t xml:space="preserve">: </w:t>
      </w:r>
      <w:proofErr w:type="spellStart"/>
      <w:r>
        <w:rPr>
          <w:rFonts w:cstheme="minorHAnsi"/>
          <w:lang w:val="en-US"/>
        </w:rPr>
        <w:t>Campaña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Blunt:</w:t>
      </w:r>
      <w:r w:rsidR="003A7ECF">
        <w:rPr>
          <w:rFonts w:cstheme="minorHAnsi"/>
          <w:lang w:val="en-US"/>
        </w:rPr>
        <w:t xml:space="preserve"> </w:t>
      </w:r>
      <w:proofErr w:type="spellStart"/>
      <w:r w:rsidR="00822F9B">
        <w:rPr>
          <w:rFonts w:cstheme="minorHAnsi"/>
          <w:lang w:val="en-US"/>
        </w:rPr>
        <w:t>Vacío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Commodity:</w:t>
      </w:r>
      <w:r w:rsidR="00822F9B">
        <w:rPr>
          <w:rFonts w:cstheme="minorHAnsi"/>
          <w:lang w:val="en-US"/>
        </w:rPr>
        <w:t xml:space="preserve"> </w:t>
      </w:r>
      <w:proofErr w:type="spellStart"/>
      <w:r w:rsidR="00BA6288">
        <w:rPr>
          <w:rFonts w:cstheme="minorHAnsi"/>
          <w:lang w:val="en-US"/>
        </w:rPr>
        <w:t>Mercancía</w:t>
      </w:r>
      <w:proofErr w:type="spellEnd"/>
      <w:r w:rsidR="00BA6288">
        <w:rPr>
          <w:rFonts w:cstheme="minorHAnsi"/>
          <w:lang w:val="en-US"/>
        </w:rPr>
        <w:t xml:space="preserve">, </w:t>
      </w:r>
      <w:proofErr w:type="spellStart"/>
      <w:r w:rsidR="00BA6288">
        <w:rPr>
          <w:rFonts w:cstheme="minorHAnsi"/>
          <w:lang w:val="en-US"/>
        </w:rPr>
        <w:t>prroductos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Copper:</w:t>
      </w:r>
      <w:r w:rsidR="00BA6288">
        <w:rPr>
          <w:rFonts w:cstheme="minorHAnsi"/>
          <w:lang w:val="en-US"/>
        </w:rPr>
        <w:t xml:space="preserve"> </w:t>
      </w:r>
      <w:proofErr w:type="spellStart"/>
      <w:r w:rsidR="00BA6288">
        <w:rPr>
          <w:rFonts w:cstheme="minorHAnsi"/>
          <w:lang w:val="en-US"/>
        </w:rPr>
        <w:t>Cobre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Trade: </w:t>
      </w:r>
      <w:r w:rsidR="00BA6288">
        <w:rPr>
          <w:rFonts w:cstheme="minorHAnsi"/>
          <w:lang w:val="en-US"/>
        </w:rPr>
        <w:t xml:space="preserve">realizer </w:t>
      </w:r>
      <w:proofErr w:type="spellStart"/>
      <w:r w:rsidR="00BA6288">
        <w:rPr>
          <w:rFonts w:cstheme="minorHAnsi"/>
          <w:lang w:val="en-US"/>
        </w:rPr>
        <w:t>intercambios</w:t>
      </w:r>
      <w:proofErr w:type="spellEnd"/>
      <w:r w:rsidR="00BA6288">
        <w:rPr>
          <w:rFonts w:cstheme="minorHAnsi"/>
          <w:lang w:val="en-US"/>
        </w:rPr>
        <w:t xml:space="preserve"> </w:t>
      </w:r>
      <w:proofErr w:type="spellStart"/>
      <w:r w:rsidR="00BA6288">
        <w:rPr>
          <w:rFonts w:cstheme="minorHAnsi"/>
          <w:lang w:val="en-US"/>
        </w:rPr>
        <w:t>económicos</w:t>
      </w:r>
      <w:proofErr w:type="spellEnd"/>
    </w:p>
    <w:p w:rsid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Despite:</w:t>
      </w:r>
      <w:r w:rsidR="00BA6288">
        <w:rPr>
          <w:rFonts w:cstheme="minorHAnsi"/>
          <w:lang w:val="en-US"/>
        </w:rPr>
        <w:t xml:space="preserve"> A </w:t>
      </w:r>
      <w:proofErr w:type="spellStart"/>
      <w:r w:rsidR="00BA6288">
        <w:rPr>
          <w:rFonts w:cstheme="minorHAnsi"/>
          <w:lang w:val="en-US"/>
        </w:rPr>
        <w:t>pesar</w:t>
      </w:r>
      <w:proofErr w:type="spellEnd"/>
    </w:p>
    <w:p w:rsidR="00EE0DA3" w:rsidRPr="00EE0DA3" w:rsidRDefault="00EE0DA3" w:rsidP="00EE0DA3">
      <w:pPr>
        <w:pStyle w:val="Prrafodelista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Headwinds:</w:t>
      </w:r>
      <w:r w:rsidR="00BA6288">
        <w:rPr>
          <w:rFonts w:cstheme="minorHAnsi"/>
          <w:lang w:val="en-US"/>
        </w:rPr>
        <w:t xml:space="preserve"> </w:t>
      </w:r>
      <w:proofErr w:type="spellStart"/>
      <w:r w:rsidR="00BA6288">
        <w:rPr>
          <w:rFonts w:cstheme="minorHAnsi"/>
          <w:lang w:val="en-US"/>
        </w:rPr>
        <w:t>Viento</w:t>
      </w:r>
      <w:proofErr w:type="spellEnd"/>
      <w:r w:rsidR="00BA6288">
        <w:rPr>
          <w:rFonts w:cstheme="minorHAnsi"/>
          <w:lang w:val="en-US"/>
        </w:rPr>
        <w:t xml:space="preserve"> </w:t>
      </w:r>
      <w:proofErr w:type="spellStart"/>
      <w:r w:rsidR="00BA6288">
        <w:rPr>
          <w:rFonts w:cstheme="minorHAnsi"/>
          <w:lang w:val="en-US"/>
        </w:rPr>
        <w:t>en</w:t>
      </w:r>
      <w:proofErr w:type="spellEnd"/>
      <w:r w:rsidR="00BA6288">
        <w:rPr>
          <w:rFonts w:cstheme="minorHAnsi"/>
          <w:lang w:val="en-US"/>
        </w:rPr>
        <w:t xml:space="preserve"> contra</w:t>
      </w:r>
    </w:p>
    <w:sectPr w:rsidR="00EE0DA3" w:rsidRPr="00EE0D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B8" w:rsidRDefault="003B45B8" w:rsidP="00FF217F">
      <w:pPr>
        <w:spacing w:after="0" w:line="240" w:lineRule="auto"/>
      </w:pPr>
      <w:r>
        <w:separator/>
      </w:r>
    </w:p>
  </w:endnote>
  <w:endnote w:type="continuationSeparator" w:id="0">
    <w:p w:rsidR="003B45B8" w:rsidRDefault="003B45B8" w:rsidP="00FF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B8" w:rsidRDefault="003B45B8" w:rsidP="00FF217F">
      <w:pPr>
        <w:spacing w:after="0" w:line="240" w:lineRule="auto"/>
      </w:pPr>
      <w:r>
        <w:separator/>
      </w:r>
    </w:p>
  </w:footnote>
  <w:footnote w:type="continuationSeparator" w:id="0">
    <w:p w:rsidR="003B45B8" w:rsidRDefault="003B45B8" w:rsidP="00FF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7F" w:rsidRDefault="00976CF9" w:rsidP="00FF217F">
    <w:pPr>
      <w:pStyle w:val="Encabezado"/>
      <w:tabs>
        <w:tab w:val="clear" w:pos="4419"/>
        <w:tab w:val="clear" w:pos="8838"/>
        <w:tab w:val="left" w:pos="6643"/>
      </w:tabs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59A0751D" wp14:editId="7BB9CA99">
          <wp:simplePos x="0" y="0"/>
          <wp:positionH relativeFrom="margin">
            <wp:posOffset>2188845</wp:posOffset>
          </wp:positionH>
          <wp:positionV relativeFrom="paragraph">
            <wp:posOffset>-135890</wp:posOffset>
          </wp:positionV>
          <wp:extent cx="1607820" cy="40545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405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137EF499" wp14:editId="087A5F23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737111" cy="608199"/>
          <wp:effectExtent l="0" t="0" r="635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Logo-PACE-Variante-con-Min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11" cy="608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19E5375" wp14:editId="51F47D5B">
          <wp:simplePos x="0" y="0"/>
          <wp:positionH relativeFrom="column">
            <wp:posOffset>-266065</wp:posOffset>
          </wp:positionH>
          <wp:positionV relativeFrom="paragraph">
            <wp:posOffset>-144780</wp:posOffset>
          </wp:positionV>
          <wp:extent cx="1196757" cy="440055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CM Nuev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757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17F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B79DB56" wp14:editId="7CE02C75">
          <wp:simplePos x="0" y="0"/>
          <wp:positionH relativeFrom="column">
            <wp:posOffset>7358042</wp:posOffset>
          </wp:positionH>
          <wp:positionV relativeFrom="paragraph">
            <wp:posOffset>-302670</wp:posOffset>
          </wp:positionV>
          <wp:extent cx="1097848" cy="905848"/>
          <wp:effectExtent l="0" t="0" r="762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Logo-PACE-Variante-con-Min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848" cy="905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17F">
      <w:tab/>
    </w:r>
  </w:p>
  <w:p w:rsidR="00FF217F" w:rsidRDefault="00FF21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C6744"/>
    <w:multiLevelType w:val="hybridMultilevel"/>
    <w:tmpl w:val="C8F862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E9"/>
    <w:rsid w:val="000F0D23"/>
    <w:rsid w:val="001E6B3C"/>
    <w:rsid w:val="003A7ECF"/>
    <w:rsid w:val="003B45B8"/>
    <w:rsid w:val="004E3813"/>
    <w:rsid w:val="00822F9B"/>
    <w:rsid w:val="00976CF9"/>
    <w:rsid w:val="00BA6288"/>
    <w:rsid w:val="00D57E66"/>
    <w:rsid w:val="00DF7A51"/>
    <w:rsid w:val="00EE0DA3"/>
    <w:rsid w:val="00FC41E9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D716B4-9446-46BA-BF29-51B247B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DA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17F"/>
  </w:style>
  <w:style w:type="paragraph" w:styleId="Piedepgina">
    <w:name w:val="footer"/>
    <w:basedOn w:val="Normal"/>
    <w:link w:val="PiedepginaCar"/>
    <w:uiPriority w:val="99"/>
    <w:unhideWhenUsed/>
    <w:rsid w:val="00FF2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3C10-A084-48B1-A334-8C5F2D60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E. Lagos Sanhueza</dc:creator>
  <cp:keywords/>
  <dc:description/>
  <cp:lastModifiedBy>Sebastián I. Vargas Lora</cp:lastModifiedBy>
  <cp:revision>8</cp:revision>
  <dcterms:created xsi:type="dcterms:W3CDTF">2020-03-09T00:54:00Z</dcterms:created>
  <dcterms:modified xsi:type="dcterms:W3CDTF">2020-03-20T18:13:00Z</dcterms:modified>
</cp:coreProperties>
</file>